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938BF" w14:textId="22AEB275" w:rsidR="00E85DB5" w:rsidRPr="00913443" w:rsidRDefault="00FC5202">
      <w:pPr>
        <w:rPr>
          <w:b/>
          <w:bCs/>
          <w:color w:val="FF0000"/>
          <w:sz w:val="32"/>
          <w:szCs w:val="32"/>
        </w:rPr>
      </w:pPr>
      <w:r w:rsidRPr="00913443">
        <w:rPr>
          <w:b/>
          <w:bCs/>
          <w:color w:val="FF0000"/>
          <w:sz w:val="32"/>
          <w:szCs w:val="32"/>
        </w:rPr>
        <w:t>LA REVOLUCIÓN  FRANCESA</w:t>
      </w:r>
    </w:p>
    <w:p w14:paraId="6B1527AC" w14:textId="2300E7C8" w:rsidR="00FC5202" w:rsidRPr="00EC6A63" w:rsidRDefault="00FC5202">
      <w:pPr>
        <w:rPr>
          <w:b/>
          <w:bCs/>
          <w:color w:val="0070C0"/>
          <w:sz w:val="24"/>
          <w:szCs w:val="24"/>
        </w:rPr>
      </w:pPr>
      <w:r w:rsidRPr="00EC6A63">
        <w:rPr>
          <w:b/>
          <w:bCs/>
          <w:color w:val="0070C0"/>
          <w:sz w:val="24"/>
          <w:szCs w:val="24"/>
        </w:rPr>
        <w:t>CAUSAS DE LA REVOLUCION FRANCESA</w:t>
      </w:r>
    </w:p>
    <w:p w14:paraId="74C89CC0" w14:textId="7365A861" w:rsidR="00FC5202" w:rsidRPr="00FC5202" w:rsidRDefault="00FC5202">
      <w:pPr>
        <w:rPr>
          <w:b/>
          <w:bCs/>
          <w:sz w:val="24"/>
          <w:szCs w:val="24"/>
        </w:rPr>
      </w:pPr>
      <w:r>
        <w:rPr>
          <w:b/>
          <w:bCs/>
          <w:sz w:val="24"/>
          <w:szCs w:val="24"/>
        </w:rPr>
        <w:t>Las principales fueron:</w:t>
      </w:r>
    </w:p>
    <w:p w14:paraId="0D3CDE67" w14:textId="1DF994BD" w:rsidR="00FC5202" w:rsidRDefault="00FC5202" w:rsidP="00FC5202">
      <w:pPr>
        <w:pStyle w:val="Prrafodelista"/>
        <w:numPr>
          <w:ilvl w:val="0"/>
          <w:numId w:val="1"/>
        </w:numPr>
        <w:rPr>
          <w:b/>
          <w:bCs/>
          <w:color w:val="7030A0"/>
          <w:sz w:val="24"/>
          <w:szCs w:val="24"/>
        </w:rPr>
      </w:pPr>
      <w:r>
        <w:rPr>
          <w:b/>
          <w:bCs/>
          <w:color w:val="7030A0"/>
          <w:sz w:val="24"/>
          <w:szCs w:val="24"/>
        </w:rPr>
        <w:t>EL IMPACTO DE LA ILUSTRACION Y LA REVOLUCION AMERICANA</w:t>
      </w:r>
    </w:p>
    <w:p w14:paraId="0ACBE81C" w14:textId="7AF38148" w:rsidR="00FC5202" w:rsidRPr="00FC5202" w:rsidRDefault="00FC5202" w:rsidP="00FC5202">
      <w:pPr>
        <w:jc w:val="both"/>
        <w:rPr>
          <w:b/>
          <w:bCs/>
          <w:sz w:val="24"/>
          <w:szCs w:val="24"/>
        </w:rPr>
      </w:pPr>
      <w:r>
        <w:rPr>
          <w:b/>
          <w:bCs/>
          <w:sz w:val="24"/>
          <w:szCs w:val="24"/>
        </w:rPr>
        <w:t xml:space="preserve">La Independencia de los Estados Unidos y su constitución legalizaban la igualdad, la libertad y la elección de cargos políticos. Estos conceptos coincidían con la Ilustración francesas y se extendieron entre la burguesía francesa para enfrentarse al absolutismo y sociedad </w:t>
      </w:r>
      <w:r w:rsidR="008168A0">
        <w:rPr>
          <w:b/>
          <w:bCs/>
          <w:sz w:val="24"/>
          <w:szCs w:val="24"/>
        </w:rPr>
        <w:t>estamental,</w:t>
      </w:r>
      <w:r>
        <w:rPr>
          <w:b/>
          <w:bCs/>
          <w:sz w:val="24"/>
          <w:szCs w:val="24"/>
        </w:rPr>
        <w:t xml:space="preserve"> así como dieron nuevas formas de organización social y política.</w:t>
      </w:r>
    </w:p>
    <w:p w14:paraId="7B74DF76" w14:textId="0AE2136F" w:rsidR="00FC5202" w:rsidRDefault="00FC5202" w:rsidP="00FC5202">
      <w:pPr>
        <w:pStyle w:val="Prrafodelista"/>
        <w:numPr>
          <w:ilvl w:val="0"/>
          <w:numId w:val="1"/>
        </w:numPr>
        <w:rPr>
          <w:b/>
          <w:bCs/>
          <w:color w:val="7030A0"/>
          <w:sz w:val="24"/>
          <w:szCs w:val="24"/>
        </w:rPr>
      </w:pPr>
      <w:r>
        <w:rPr>
          <w:b/>
          <w:bCs/>
          <w:color w:val="7030A0"/>
          <w:sz w:val="24"/>
          <w:szCs w:val="24"/>
        </w:rPr>
        <w:t>LA CRISIS SOCIAL Y ECONÓMICA</w:t>
      </w:r>
    </w:p>
    <w:p w14:paraId="1E1049B1" w14:textId="256C12C6" w:rsidR="00FC5202" w:rsidRDefault="00FC5202" w:rsidP="00FC5202">
      <w:pPr>
        <w:jc w:val="both"/>
        <w:rPr>
          <w:b/>
          <w:bCs/>
          <w:sz w:val="24"/>
          <w:szCs w:val="24"/>
        </w:rPr>
      </w:pPr>
      <w:r>
        <w:rPr>
          <w:b/>
          <w:bCs/>
          <w:sz w:val="24"/>
          <w:szCs w:val="24"/>
        </w:rPr>
        <w:t xml:space="preserve">Durante el siglo XVIII el Tercer Estado (burguesía, campesinos y artesanos) demandaban cambios sociales ya que </w:t>
      </w:r>
      <w:r w:rsidR="002D56F6">
        <w:rPr>
          <w:b/>
          <w:bCs/>
          <w:sz w:val="24"/>
          <w:szCs w:val="24"/>
        </w:rPr>
        <w:t>eran el único grupo que pagaba impuestos y la burguesía deseaba acabar con los privilegios del clero y la nobleza además de libertad económica y posibilidad de participación política.</w:t>
      </w:r>
    </w:p>
    <w:p w14:paraId="3E19074D" w14:textId="2C1FB649" w:rsidR="002D56F6" w:rsidRPr="002D56F6" w:rsidRDefault="002D56F6" w:rsidP="00FC5202">
      <w:pPr>
        <w:jc w:val="both"/>
        <w:rPr>
          <w:b/>
          <w:bCs/>
          <w:sz w:val="24"/>
          <w:szCs w:val="24"/>
        </w:rPr>
      </w:pPr>
      <w:r>
        <w:rPr>
          <w:b/>
          <w:bCs/>
          <w:sz w:val="24"/>
          <w:szCs w:val="24"/>
        </w:rPr>
        <w:t xml:space="preserve">Esto coincidió con un periodo de crisis económica y financiera que influyó </w:t>
      </w:r>
      <w:r w:rsidRPr="002D56F6">
        <w:rPr>
          <w:b/>
          <w:bCs/>
          <w:sz w:val="24"/>
          <w:szCs w:val="24"/>
        </w:rPr>
        <w:t>directamente en el estallido de la revolución.</w:t>
      </w:r>
    </w:p>
    <w:p w14:paraId="57A0C6B7" w14:textId="71CDE14E" w:rsidR="002D56F6" w:rsidRDefault="002D56F6" w:rsidP="002D56F6">
      <w:pPr>
        <w:pStyle w:val="Prrafodelista"/>
        <w:numPr>
          <w:ilvl w:val="0"/>
          <w:numId w:val="4"/>
        </w:numPr>
        <w:jc w:val="both"/>
        <w:rPr>
          <w:b/>
          <w:bCs/>
        </w:rPr>
      </w:pPr>
      <w:r w:rsidRPr="002D56F6">
        <w:rPr>
          <w:b/>
          <w:bCs/>
        </w:rPr>
        <w:t>La crisis económica consecuencia de malas cosechas desde 1760 implicó la subida del precio de los alimentos, en especial, el del pan que era la base de la dieta de las clases bajas.</w:t>
      </w:r>
    </w:p>
    <w:p w14:paraId="024960A8" w14:textId="3CBEC0FE" w:rsidR="002D56F6" w:rsidRPr="002D56F6" w:rsidRDefault="002D56F6" w:rsidP="002D56F6">
      <w:pPr>
        <w:pStyle w:val="Prrafodelista"/>
        <w:numPr>
          <w:ilvl w:val="0"/>
          <w:numId w:val="4"/>
        </w:numPr>
        <w:jc w:val="both"/>
        <w:rPr>
          <w:b/>
          <w:bCs/>
        </w:rPr>
      </w:pPr>
      <w:r>
        <w:rPr>
          <w:b/>
          <w:bCs/>
        </w:rPr>
        <w:t xml:space="preserve">La crisis financiera consistió en la falta de dinero de la monarquía para pagar los gastos del Estado. Por ello, varios ministros de Luis XVI intentaron que los grupos privilegiados pagaran impuestos. Nobleza y clero se negaron de modo que el rey tuvo que convocar los Estados Generales para realizar una reforma fiscal. </w:t>
      </w:r>
    </w:p>
    <w:p w14:paraId="42B307E4" w14:textId="257FBD0F" w:rsidR="00FC5202" w:rsidRDefault="00FC5202" w:rsidP="00FC5202">
      <w:pPr>
        <w:rPr>
          <w:b/>
          <w:bCs/>
          <w:color w:val="00B050"/>
          <w:sz w:val="24"/>
          <w:szCs w:val="24"/>
        </w:rPr>
      </w:pPr>
      <w:r>
        <w:rPr>
          <w:b/>
          <w:bCs/>
          <w:color w:val="00B050"/>
          <w:sz w:val="24"/>
          <w:szCs w:val="24"/>
        </w:rPr>
        <w:t>EL ESTALLIDO REVOLUCIONARIO</w:t>
      </w:r>
    </w:p>
    <w:p w14:paraId="3084AC8F" w14:textId="4FC96EA6" w:rsidR="009B2DAB" w:rsidRDefault="009B2DAB" w:rsidP="009B2DAB">
      <w:pPr>
        <w:jc w:val="both"/>
        <w:rPr>
          <w:b/>
          <w:bCs/>
          <w:sz w:val="24"/>
          <w:szCs w:val="24"/>
        </w:rPr>
      </w:pPr>
      <w:r>
        <w:rPr>
          <w:b/>
          <w:bCs/>
          <w:sz w:val="24"/>
          <w:szCs w:val="24"/>
        </w:rPr>
        <w:t xml:space="preserve">Los Estados Generales se reunieron el mayo de 1789. Sin embargo, el clero y la nobleza se negaron a cambiar el sistema de votación como había pedido el Tercer Estado dando un voto por representante en lugar de uno </w:t>
      </w:r>
      <w:r>
        <w:rPr>
          <w:b/>
          <w:bCs/>
          <w:sz w:val="24"/>
          <w:szCs w:val="24"/>
        </w:rPr>
        <w:t xml:space="preserve">por cada estamento. Esto hizo que los miembros del Tercer </w:t>
      </w:r>
      <w:r w:rsidR="00632604">
        <w:rPr>
          <w:b/>
          <w:bCs/>
          <w:sz w:val="24"/>
          <w:szCs w:val="24"/>
        </w:rPr>
        <w:t>Estado abandonasen la reunión y se reunieran por su cuenta formando la Asamblea Nacional con la intención de elaborar una constitución.</w:t>
      </w:r>
    </w:p>
    <w:p w14:paraId="4542B462" w14:textId="5D4158EA" w:rsidR="00632604" w:rsidRDefault="00632604" w:rsidP="009B2DAB">
      <w:pPr>
        <w:jc w:val="both"/>
        <w:rPr>
          <w:b/>
          <w:bCs/>
          <w:sz w:val="24"/>
          <w:szCs w:val="24"/>
        </w:rPr>
      </w:pPr>
      <w:r>
        <w:rPr>
          <w:b/>
          <w:bCs/>
          <w:sz w:val="24"/>
          <w:szCs w:val="24"/>
        </w:rPr>
        <w:t xml:space="preserve">El pueblo de París apoyó a la Asamblea Nacional y tomó la prisión de la Bastilla el 14 de julio de 1789. La revolución se extendió al campo y se quemaron residencias </w:t>
      </w:r>
      <w:r w:rsidR="008168A0">
        <w:rPr>
          <w:b/>
          <w:bCs/>
          <w:sz w:val="24"/>
          <w:szCs w:val="24"/>
        </w:rPr>
        <w:t>nobiliarias en</w:t>
      </w:r>
      <w:r>
        <w:rPr>
          <w:b/>
          <w:bCs/>
          <w:sz w:val="24"/>
          <w:szCs w:val="24"/>
        </w:rPr>
        <w:t xml:space="preserve"> lo que se llamó el Gran Miedo.</w:t>
      </w:r>
    </w:p>
    <w:p w14:paraId="13426B80" w14:textId="5CCF9D63" w:rsidR="00632604" w:rsidRPr="009B2DAB" w:rsidRDefault="00632604" w:rsidP="009B2DAB">
      <w:pPr>
        <w:jc w:val="both"/>
        <w:rPr>
          <w:b/>
          <w:bCs/>
          <w:sz w:val="24"/>
          <w:szCs w:val="24"/>
        </w:rPr>
      </w:pPr>
      <w:r>
        <w:rPr>
          <w:b/>
          <w:bCs/>
          <w:sz w:val="24"/>
          <w:szCs w:val="24"/>
        </w:rPr>
        <w:t xml:space="preserve">Luis XVI aceptó la Asamblea Nacional de modo que Francia se convirtió en una monarquía constitucional y se </w:t>
      </w:r>
      <w:r w:rsidR="008168A0">
        <w:rPr>
          <w:b/>
          <w:bCs/>
          <w:sz w:val="24"/>
          <w:szCs w:val="24"/>
        </w:rPr>
        <w:t>terminó con el Antiguo Régimen.</w:t>
      </w:r>
    </w:p>
    <w:p w14:paraId="7EF5B3F5" w14:textId="6AB3AD33" w:rsidR="00FC5202" w:rsidRDefault="00FC5202" w:rsidP="00FC5202">
      <w:pPr>
        <w:rPr>
          <w:b/>
          <w:bCs/>
          <w:color w:val="00B050"/>
          <w:sz w:val="24"/>
          <w:szCs w:val="24"/>
        </w:rPr>
      </w:pPr>
      <w:r>
        <w:rPr>
          <w:b/>
          <w:bCs/>
          <w:color w:val="00B050"/>
          <w:sz w:val="24"/>
          <w:szCs w:val="24"/>
        </w:rPr>
        <w:t>LAS ESTAPAS DE LA REVOLUCIÓN</w:t>
      </w:r>
    </w:p>
    <w:p w14:paraId="0A087C16" w14:textId="4CA21D2C" w:rsidR="008168A0" w:rsidRDefault="008168A0" w:rsidP="008168A0">
      <w:pPr>
        <w:jc w:val="both"/>
        <w:rPr>
          <w:b/>
          <w:bCs/>
          <w:sz w:val="24"/>
          <w:szCs w:val="24"/>
        </w:rPr>
      </w:pPr>
      <w:r>
        <w:rPr>
          <w:b/>
          <w:bCs/>
          <w:sz w:val="24"/>
          <w:szCs w:val="24"/>
        </w:rPr>
        <w:t>La Revolución Francesa fue un largo proceso desarrollado entre 1789 y 1799. El rey y los grupos privilegiados no aceptaron los cambios propuestos por la Asamblea Nacional y las clases populares lucharon por conseguir más libertad. Las principales etapas de la Revolución Francesa fueron:</w:t>
      </w:r>
    </w:p>
    <w:p w14:paraId="2E3FFD22" w14:textId="30338AB5" w:rsidR="008168A0" w:rsidRPr="008168A0" w:rsidRDefault="008168A0" w:rsidP="008168A0">
      <w:pPr>
        <w:pStyle w:val="Prrafodelista"/>
        <w:numPr>
          <w:ilvl w:val="0"/>
          <w:numId w:val="5"/>
        </w:numPr>
        <w:jc w:val="both"/>
        <w:rPr>
          <w:b/>
          <w:bCs/>
          <w:sz w:val="24"/>
          <w:szCs w:val="24"/>
        </w:rPr>
      </w:pPr>
      <w:r>
        <w:rPr>
          <w:b/>
          <w:bCs/>
          <w:color w:val="002060"/>
          <w:sz w:val="24"/>
          <w:szCs w:val="24"/>
        </w:rPr>
        <w:t xml:space="preserve">La Monarquía Constitucional (1789-1792) </w:t>
      </w:r>
      <w:r>
        <w:rPr>
          <w:b/>
          <w:bCs/>
          <w:sz w:val="24"/>
          <w:szCs w:val="24"/>
        </w:rPr>
        <w:t xml:space="preserve">estuvo dominada por la burguesía moderada que deseaba terminar con la sociedad del Antiguo Régimen </w:t>
      </w:r>
      <w:r w:rsidR="00EC6A63">
        <w:rPr>
          <w:b/>
          <w:bCs/>
          <w:sz w:val="24"/>
          <w:szCs w:val="24"/>
        </w:rPr>
        <w:t>eligiendo un parlamento por sufragio censitario y elaborando una constitución de corte liberal moderado.</w:t>
      </w:r>
    </w:p>
    <w:p w14:paraId="4B7CE1AC" w14:textId="7D46BCBD" w:rsidR="008168A0" w:rsidRPr="008168A0" w:rsidRDefault="008168A0" w:rsidP="008168A0">
      <w:pPr>
        <w:pStyle w:val="Prrafodelista"/>
        <w:numPr>
          <w:ilvl w:val="0"/>
          <w:numId w:val="5"/>
        </w:numPr>
        <w:jc w:val="both"/>
        <w:rPr>
          <w:b/>
          <w:bCs/>
          <w:sz w:val="24"/>
          <w:szCs w:val="24"/>
        </w:rPr>
      </w:pPr>
      <w:r>
        <w:rPr>
          <w:b/>
          <w:bCs/>
          <w:color w:val="002060"/>
          <w:sz w:val="24"/>
          <w:szCs w:val="24"/>
        </w:rPr>
        <w:t>La República social (1792-1794)</w:t>
      </w:r>
      <w:r w:rsidR="00EC6A63">
        <w:rPr>
          <w:b/>
          <w:bCs/>
          <w:color w:val="002060"/>
          <w:sz w:val="24"/>
          <w:szCs w:val="24"/>
        </w:rPr>
        <w:t xml:space="preserve"> </w:t>
      </w:r>
      <w:r w:rsidR="00EC6A63">
        <w:rPr>
          <w:b/>
          <w:bCs/>
          <w:sz w:val="24"/>
          <w:szCs w:val="24"/>
        </w:rPr>
        <w:t>La burguesía radica junto con las clases populares proclamaron la República y se produjeron grandes cambios sociales: sufragio universal masculino y la igualdad social.</w:t>
      </w:r>
    </w:p>
    <w:p w14:paraId="06315AC4" w14:textId="1F008074" w:rsidR="008168A0" w:rsidRDefault="008168A0" w:rsidP="008168A0">
      <w:pPr>
        <w:pStyle w:val="Prrafodelista"/>
        <w:numPr>
          <w:ilvl w:val="0"/>
          <w:numId w:val="5"/>
        </w:numPr>
        <w:jc w:val="both"/>
        <w:rPr>
          <w:b/>
          <w:bCs/>
          <w:sz w:val="24"/>
          <w:szCs w:val="24"/>
        </w:rPr>
      </w:pPr>
      <w:r>
        <w:rPr>
          <w:b/>
          <w:bCs/>
          <w:color w:val="002060"/>
          <w:sz w:val="24"/>
          <w:szCs w:val="24"/>
        </w:rPr>
        <w:t>La República conservadora (1794-1799)</w:t>
      </w:r>
      <w:r w:rsidR="00EC6A63">
        <w:rPr>
          <w:b/>
          <w:bCs/>
          <w:color w:val="002060"/>
          <w:sz w:val="24"/>
          <w:szCs w:val="24"/>
        </w:rPr>
        <w:t xml:space="preserve"> </w:t>
      </w:r>
      <w:r w:rsidR="00EC6A63">
        <w:rPr>
          <w:b/>
          <w:bCs/>
          <w:sz w:val="24"/>
          <w:szCs w:val="24"/>
        </w:rPr>
        <w:t>Las medidas radicales dieron lugar a una reacción de la burguesía moderada que volvió al poder estableciendo un liberalismo moderado.</w:t>
      </w:r>
    </w:p>
    <w:p w14:paraId="77487D56" w14:textId="77777777" w:rsidR="00EC6A63" w:rsidRDefault="00EC6A63" w:rsidP="00EC6A63">
      <w:pPr>
        <w:jc w:val="both"/>
        <w:rPr>
          <w:b/>
          <w:bCs/>
          <w:color w:val="0070C0"/>
          <w:sz w:val="24"/>
          <w:szCs w:val="24"/>
        </w:rPr>
      </w:pPr>
    </w:p>
    <w:p w14:paraId="364E727F" w14:textId="77777777" w:rsidR="00EC6A63" w:rsidRDefault="00EC6A63" w:rsidP="00EC6A63">
      <w:pPr>
        <w:jc w:val="both"/>
        <w:rPr>
          <w:b/>
          <w:bCs/>
          <w:color w:val="0070C0"/>
          <w:sz w:val="24"/>
          <w:szCs w:val="24"/>
        </w:rPr>
      </w:pPr>
    </w:p>
    <w:p w14:paraId="49FA8981" w14:textId="77777777" w:rsidR="00EC6A63" w:rsidRDefault="00EC6A63" w:rsidP="00EC6A63">
      <w:pPr>
        <w:jc w:val="both"/>
        <w:rPr>
          <w:b/>
          <w:bCs/>
          <w:color w:val="0070C0"/>
          <w:sz w:val="24"/>
          <w:szCs w:val="24"/>
        </w:rPr>
      </w:pPr>
    </w:p>
    <w:p w14:paraId="01EB8208" w14:textId="77777777" w:rsidR="00EC6A63" w:rsidRDefault="00EC6A63" w:rsidP="00EC6A63">
      <w:pPr>
        <w:jc w:val="both"/>
        <w:rPr>
          <w:b/>
          <w:bCs/>
          <w:color w:val="0070C0"/>
          <w:sz w:val="24"/>
          <w:szCs w:val="24"/>
        </w:rPr>
      </w:pPr>
    </w:p>
    <w:p w14:paraId="5C467742" w14:textId="77777777" w:rsidR="00EC6A63" w:rsidRDefault="00EC6A63" w:rsidP="00EC6A63">
      <w:pPr>
        <w:jc w:val="both"/>
        <w:rPr>
          <w:b/>
          <w:bCs/>
          <w:color w:val="0070C0"/>
          <w:sz w:val="24"/>
          <w:szCs w:val="24"/>
        </w:rPr>
      </w:pPr>
    </w:p>
    <w:p w14:paraId="714CAA72" w14:textId="165A196A" w:rsidR="00EC6A63" w:rsidRDefault="00EC6A63" w:rsidP="00EC6A63">
      <w:pPr>
        <w:jc w:val="both"/>
        <w:rPr>
          <w:b/>
          <w:bCs/>
          <w:color w:val="0070C0"/>
          <w:sz w:val="24"/>
          <w:szCs w:val="24"/>
        </w:rPr>
      </w:pPr>
      <w:r>
        <w:rPr>
          <w:b/>
          <w:bCs/>
          <w:color w:val="0070C0"/>
          <w:sz w:val="24"/>
          <w:szCs w:val="24"/>
        </w:rPr>
        <w:lastRenderedPageBreak/>
        <w:t>DESARROLLO DE LA REVOLUCIÓN FRANCESA (1789-1799)</w:t>
      </w:r>
    </w:p>
    <w:p w14:paraId="36C7998F" w14:textId="69C02468" w:rsidR="00EC6A63" w:rsidRDefault="00EC6A63" w:rsidP="00EC6A63">
      <w:pPr>
        <w:jc w:val="both"/>
        <w:rPr>
          <w:b/>
          <w:bCs/>
          <w:color w:val="00B050"/>
          <w:sz w:val="24"/>
          <w:szCs w:val="24"/>
        </w:rPr>
      </w:pPr>
      <w:r>
        <w:rPr>
          <w:b/>
          <w:bCs/>
          <w:color w:val="00B050"/>
          <w:sz w:val="24"/>
          <w:szCs w:val="24"/>
        </w:rPr>
        <w:t>LA MONARQUÍA CONSTITUCIONAL (1789-1792)</w:t>
      </w:r>
    </w:p>
    <w:p w14:paraId="1C8E33D5" w14:textId="30D1B295" w:rsidR="00EC6A63" w:rsidRDefault="00EC6A63" w:rsidP="00EC6A63">
      <w:pPr>
        <w:jc w:val="both"/>
        <w:rPr>
          <w:b/>
          <w:bCs/>
          <w:sz w:val="24"/>
          <w:szCs w:val="24"/>
        </w:rPr>
      </w:pPr>
      <w:r>
        <w:rPr>
          <w:b/>
          <w:bCs/>
          <w:sz w:val="24"/>
          <w:szCs w:val="24"/>
        </w:rPr>
        <w:t>En un primer momento, la burguesía moderada intentó pactar con el rey y los privilegiados para que Francia se convirtiera en una monarquía constitucional y parlamentaria. De esta manera la Asamblea Nacional suprimió las bases del Antiguo Régimen:</w:t>
      </w:r>
    </w:p>
    <w:p w14:paraId="77BCD08C" w14:textId="2B8F17A8" w:rsidR="00EC6A63" w:rsidRDefault="001D0892" w:rsidP="00EC6A63">
      <w:pPr>
        <w:pStyle w:val="Prrafodelista"/>
        <w:numPr>
          <w:ilvl w:val="0"/>
          <w:numId w:val="6"/>
        </w:numPr>
        <w:jc w:val="both"/>
        <w:rPr>
          <w:b/>
          <w:bCs/>
          <w:sz w:val="24"/>
          <w:szCs w:val="24"/>
        </w:rPr>
      </w:pPr>
      <w:r>
        <w:rPr>
          <w:b/>
          <w:bCs/>
          <w:sz w:val="24"/>
          <w:szCs w:val="24"/>
        </w:rPr>
        <w:t>Abolió el feudalismo suprimiendo el diezmo y la servidumbre.</w:t>
      </w:r>
    </w:p>
    <w:p w14:paraId="2B8B4ADE" w14:textId="05F98C7B" w:rsidR="001D0892" w:rsidRDefault="001D0892" w:rsidP="00EC6A63">
      <w:pPr>
        <w:pStyle w:val="Prrafodelista"/>
        <w:numPr>
          <w:ilvl w:val="0"/>
          <w:numId w:val="6"/>
        </w:numPr>
        <w:jc w:val="both"/>
        <w:rPr>
          <w:b/>
          <w:bCs/>
          <w:sz w:val="24"/>
          <w:szCs w:val="24"/>
        </w:rPr>
      </w:pPr>
      <w:r>
        <w:rPr>
          <w:b/>
          <w:bCs/>
          <w:sz w:val="24"/>
          <w:szCs w:val="24"/>
        </w:rPr>
        <w:t>Promulgó la Declaración de Derechos del Hombre y del Ciudadano que reconocía derechos y libertades individuales como la igualdad y el pago de impuestos por todos los ciudadanos.</w:t>
      </w:r>
    </w:p>
    <w:p w14:paraId="518F0D25" w14:textId="37364E7F" w:rsidR="001D0892" w:rsidRDefault="001D0892" w:rsidP="00EC6A63">
      <w:pPr>
        <w:pStyle w:val="Prrafodelista"/>
        <w:numPr>
          <w:ilvl w:val="0"/>
          <w:numId w:val="6"/>
        </w:numPr>
        <w:jc w:val="both"/>
        <w:rPr>
          <w:b/>
          <w:bCs/>
          <w:sz w:val="24"/>
          <w:szCs w:val="24"/>
        </w:rPr>
      </w:pPr>
      <w:r>
        <w:rPr>
          <w:b/>
          <w:bCs/>
          <w:sz w:val="24"/>
          <w:szCs w:val="24"/>
        </w:rPr>
        <w:t>Constitución de 1791 que reconocía la separación de poderes, el sufragio censitario y la igualdad legal.</w:t>
      </w:r>
    </w:p>
    <w:p w14:paraId="35DAAB44" w14:textId="2E219F5F" w:rsidR="001D0892" w:rsidRDefault="001D0892" w:rsidP="001D0892">
      <w:pPr>
        <w:jc w:val="both"/>
        <w:rPr>
          <w:b/>
          <w:bCs/>
          <w:sz w:val="24"/>
          <w:szCs w:val="24"/>
        </w:rPr>
      </w:pPr>
      <w:r>
        <w:rPr>
          <w:b/>
          <w:bCs/>
          <w:sz w:val="24"/>
          <w:szCs w:val="24"/>
        </w:rPr>
        <w:t xml:space="preserve">Al aprobarse la Constitución, se formó la Asamblea Legislativa que desarrolló el contenido de la constitución implantando el liberalismo y creando un nuevo ejército: La Guardia Nacional. Para solucionar la crisis financiera se expropiaron propiedades a la Iglesia y se vendieron a particulares. </w:t>
      </w:r>
    </w:p>
    <w:p w14:paraId="5AEBC14C" w14:textId="5961D8CD" w:rsidR="001D0892" w:rsidRPr="001D0892" w:rsidRDefault="001D0892" w:rsidP="001D0892">
      <w:pPr>
        <w:jc w:val="both"/>
        <w:rPr>
          <w:b/>
          <w:bCs/>
          <w:sz w:val="24"/>
          <w:szCs w:val="24"/>
        </w:rPr>
      </w:pPr>
      <w:r>
        <w:rPr>
          <w:b/>
          <w:bCs/>
          <w:sz w:val="24"/>
          <w:szCs w:val="24"/>
        </w:rPr>
        <w:t>La familia real y los privilegiados no aceptaron estos cambios y pidieron apoyo a otras monarquías europeas para volver al absolutismo. Austria organizó un ejército para invadir Francia mientras Luis XVI huyó de Paris para unirse a los austriacos siendo detenido. El ejército austriaco llegó en 1792 a las puertas de Paris.</w:t>
      </w:r>
    </w:p>
    <w:p w14:paraId="47CE5ACD" w14:textId="76AE2D16" w:rsidR="00EC6A63" w:rsidRDefault="00EC6A63" w:rsidP="00EC6A63">
      <w:pPr>
        <w:jc w:val="both"/>
        <w:rPr>
          <w:b/>
          <w:bCs/>
          <w:color w:val="00B050"/>
          <w:sz w:val="24"/>
          <w:szCs w:val="24"/>
        </w:rPr>
      </w:pPr>
      <w:r>
        <w:rPr>
          <w:b/>
          <w:bCs/>
          <w:color w:val="00B050"/>
          <w:sz w:val="24"/>
          <w:szCs w:val="24"/>
        </w:rPr>
        <w:t>LA REPÚBLICA SOCIAL (1792-1794</w:t>
      </w:r>
      <w:r w:rsidR="00B839A2">
        <w:rPr>
          <w:b/>
          <w:bCs/>
          <w:color w:val="00B050"/>
          <w:sz w:val="24"/>
          <w:szCs w:val="24"/>
        </w:rPr>
        <w:t>)</w:t>
      </w:r>
    </w:p>
    <w:p w14:paraId="495EE3DF" w14:textId="466F6FBB" w:rsidR="00B839A2" w:rsidRDefault="001D0892" w:rsidP="00EC6A63">
      <w:pPr>
        <w:jc w:val="both"/>
        <w:rPr>
          <w:b/>
          <w:bCs/>
          <w:sz w:val="24"/>
          <w:szCs w:val="24"/>
        </w:rPr>
      </w:pPr>
      <w:r>
        <w:rPr>
          <w:b/>
          <w:bCs/>
          <w:sz w:val="24"/>
          <w:szCs w:val="24"/>
        </w:rPr>
        <w:t>La traición del rey y la invasión extranjera provocaron la revuelta de las clases populares</w:t>
      </w:r>
      <w:r w:rsidR="00B839A2">
        <w:rPr>
          <w:b/>
          <w:bCs/>
          <w:sz w:val="24"/>
          <w:szCs w:val="24"/>
        </w:rPr>
        <w:t>, el asalto al palacio de las Tullerías y el encarcelamiento de la familia real. En septiembre de 1792 se proclamó la república.</w:t>
      </w:r>
    </w:p>
    <w:p w14:paraId="721C12FD" w14:textId="3C1E3492" w:rsidR="00B839A2" w:rsidRDefault="00B839A2" w:rsidP="00EC6A63">
      <w:pPr>
        <w:jc w:val="both"/>
        <w:rPr>
          <w:b/>
          <w:bCs/>
          <w:color w:val="7030A0"/>
          <w:sz w:val="24"/>
          <w:szCs w:val="24"/>
        </w:rPr>
      </w:pPr>
      <w:r>
        <w:rPr>
          <w:b/>
          <w:bCs/>
          <w:color w:val="7030A0"/>
          <w:sz w:val="24"/>
          <w:szCs w:val="24"/>
        </w:rPr>
        <w:t xml:space="preserve">LA CONVENCIÓN </w:t>
      </w:r>
      <w:commentRangeStart w:id="0"/>
      <w:r>
        <w:rPr>
          <w:b/>
          <w:bCs/>
          <w:color w:val="7030A0"/>
          <w:sz w:val="24"/>
          <w:szCs w:val="24"/>
        </w:rPr>
        <w:t>GIRONDINA</w:t>
      </w:r>
      <w:commentRangeEnd w:id="0"/>
      <w:r>
        <w:rPr>
          <w:rStyle w:val="Refdecomentario"/>
        </w:rPr>
        <w:commentReference w:id="0"/>
      </w:r>
      <w:r>
        <w:rPr>
          <w:b/>
          <w:bCs/>
          <w:color w:val="7030A0"/>
          <w:sz w:val="24"/>
          <w:szCs w:val="24"/>
        </w:rPr>
        <w:t xml:space="preserve"> (1792-1793)</w:t>
      </w:r>
    </w:p>
    <w:p w14:paraId="6DD3A47F" w14:textId="7AA78CFE" w:rsidR="00B839A2" w:rsidRPr="00B839A2" w:rsidRDefault="00B839A2" w:rsidP="00EC6A63">
      <w:pPr>
        <w:jc w:val="both"/>
        <w:rPr>
          <w:b/>
          <w:bCs/>
          <w:sz w:val="24"/>
          <w:szCs w:val="24"/>
        </w:rPr>
      </w:pPr>
      <w:r>
        <w:rPr>
          <w:b/>
          <w:bCs/>
          <w:sz w:val="24"/>
          <w:szCs w:val="24"/>
        </w:rPr>
        <w:t xml:space="preserve">La república estaba dirigida por los girondinos que eran el sector moderado de la burguesía. La asamblea se llamó la Convención Nacional y </w:t>
      </w:r>
      <w:r>
        <w:rPr>
          <w:b/>
          <w:bCs/>
          <w:sz w:val="24"/>
          <w:szCs w:val="24"/>
        </w:rPr>
        <w:t>fue elegida por sufragio universal. Comenzó el juicio a Luis XVI y Maria Antonieta por traición siendo condenados y ejecutados en la guillotina. Esto provocó una alianza de monarquías europeas contra Francia y ene l interior se dieron revueltas dirigidas por los grupos privilegiados.</w:t>
      </w:r>
    </w:p>
    <w:p w14:paraId="4DA6BFCE" w14:textId="08D8D780" w:rsidR="00B839A2" w:rsidRDefault="00B839A2" w:rsidP="00EC6A63">
      <w:pPr>
        <w:jc w:val="both"/>
        <w:rPr>
          <w:b/>
          <w:bCs/>
          <w:color w:val="7030A0"/>
          <w:sz w:val="24"/>
          <w:szCs w:val="24"/>
        </w:rPr>
      </w:pPr>
      <w:r>
        <w:rPr>
          <w:b/>
          <w:bCs/>
          <w:color w:val="7030A0"/>
          <w:sz w:val="24"/>
          <w:szCs w:val="24"/>
        </w:rPr>
        <w:t>LA CONVENCIÓN JACOBINA (1793-1794)</w:t>
      </w:r>
    </w:p>
    <w:p w14:paraId="01CFFA48" w14:textId="4AE9A9A5" w:rsidR="00B839A2" w:rsidRDefault="005E6CFA" w:rsidP="00EC6A63">
      <w:pPr>
        <w:jc w:val="both"/>
        <w:rPr>
          <w:b/>
          <w:bCs/>
          <w:sz w:val="24"/>
          <w:szCs w:val="24"/>
        </w:rPr>
      </w:pPr>
      <w:r>
        <w:rPr>
          <w:b/>
          <w:bCs/>
          <w:sz w:val="24"/>
          <w:szCs w:val="24"/>
        </w:rPr>
        <w:t xml:space="preserve">En junio de 1793, los jacobinos o burgueses radicales llegaron al poder asumiendo las peticiones de las clases populares de modo que la </w:t>
      </w:r>
      <w:r>
        <w:rPr>
          <w:b/>
          <w:bCs/>
          <w:sz w:val="24"/>
          <w:szCs w:val="24"/>
        </w:rPr>
        <w:br/>
        <w:t>Revolución se radicalizó. Se elaboró una nueva Constitución en la que se aprobaba el sufragio universal masculino y la igualdad social. El gobierno se denominó Comité de Salvación Pública y Robespierre llegó al poder.</w:t>
      </w:r>
    </w:p>
    <w:p w14:paraId="011E029A" w14:textId="5F92F9AB" w:rsidR="005E6CFA" w:rsidRDefault="005E6CFA" w:rsidP="00EC6A63">
      <w:pPr>
        <w:jc w:val="both"/>
        <w:rPr>
          <w:b/>
          <w:bCs/>
          <w:sz w:val="24"/>
          <w:szCs w:val="24"/>
        </w:rPr>
      </w:pPr>
      <w:r>
        <w:rPr>
          <w:b/>
          <w:bCs/>
          <w:sz w:val="24"/>
          <w:szCs w:val="24"/>
        </w:rPr>
        <w:t xml:space="preserve">Para luchar contra la invasión austriaca se obligó a los ciudadanos a enrolarse en el ejército mientras que, para evitar conspiraciones, se guillotinó a todo aquel sospechoso de conspiración contra la Republica. Para contentar a los </w:t>
      </w:r>
      <w:proofErr w:type="spellStart"/>
      <w:r>
        <w:rPr>
          <w:b/>
          <w:bCs/>
          <w:sz w:val="24"/>
          <w:szCs w:val="24"/>
        </w:rPr>
        <w:t>sans-culottes</w:t>
      </w:r>
      <w:proofErr w:type="spellEnd"/>
      <w:r>
        <w:rPr>
          <w:b/>
          <w:bCs/>
          <w:sz w:val="24"/>
          <w:szCs w:val="24"/>
        </w:rPr>
        <w:t xml:space="preserve"> se promulgaron leyes sociales como la ley de Máximum que controlaba el precio de los artículos básicos y fijaba salarios.</w:t>
      </w:r>
    </w:p>
    <w:p w14:paraId="067E79AD" w14:textId="6A932D17" w:rsidR="00B839A2" w:rsidRPr="001D0892" w:rsidRDefault="005E6CFA" w:rsidP="00EC6A63">
      <w:pPr>
        <w:jc w:val="both"/>
        <w:rPr>
          <w:b/>
          <w:bCs/>
          <w:sz w:val="24"/>
          <w:szCs w:val="24"/>
        </w:rPr>
      </w:pPr>
      <w:r>
        <w:rPr>
          <w:b/>
          <w:bCs/>
          <w:sz w:val="24"/>
          <w:szCs w:val="24"/>
        </w:rPr>
        <w:t xml:space="preserve">Robespierre ejerció el poder de un modo dictatorial de modo </w:t>
      </w:r>
      <w:proofErr w:type="gramStart"/>
      <w:r>
        <w:rPr>
          <w:b/>
          <w:bCs/>
          <w:sz w:val="24"/>
          <w:szCs w:val="24"/>
        </w:rPr>
        <w:t>que</w:t>
      </w:r>
      <w:proofErr w:type="gramEnd"/>
      <w:r>
        <w:rPr>
          <w:b/>
          <w:bCs/>
          <w:sz w:val="24"/>
          <w:szCs w:val="24"/>
        </w:rPr>
        <w:t xml:space="preserve"> en julio de 1794, un golpe de Estado derrocó al gobierno jacobino. Robespierre y otros líderes fueron guillotinados.</w:t>
      </w:r>
    </w:p>
    <w:p w14:paraId="04D04301" w14:textId="2B35C7E3" w:rsidR="00EC6A63" w:rsidRDefault="00EC6A63" w:rsidP="00EC6A63">
      <w:pPr>
        <w:jc w:val="both"/>
        <w:rPr>
          <w:b/>
          <w:bCs/>
          <w:color w:val="00B050"/>
          <w:sz w:val="24"/>
          <w:szCs w:val="24"/>
        </w:rPr>
      </w:pPr>
      <w:r>
        <w:rPr>
          <w:b/>
          <w:bCs/>
          <w:color w:val="00B050"/>
          <w:sz w:val="24"/>
          <w:szCs w:val="24"/>
        </w:rPr>
        <w:t>LA REPÚBLICA CONSERVADORA: EL DIRECTORIO (1794-1799)</w:t>
      </w:r>
    </w:p>
    <w:p w14:paraId="494224F5" w14:textId="08FCBB90" w:rsidR="00B50E62" w:rsidRDefault="00B50E62" w:rsidP="00EC6A63">
      <w:pPr>
        <w:jc w:val="both"/>
        <w:rPr>
          <w:b/>
          <w:bCs/>
          <w:sz w:val="24"/>
          <w:szCs w:val="24"/>
        </w:rPr>
      </w:pPr>
      <w:r>
        <w:rPr>
          <w:b/>
          <w:bCs/>
          <w:sz w:val="24"/>
          <w:szCs w:val="24"/>
        </w:rPr>
        <w:t>La burguesía moderada volvió al poder y se anularon las leyes del periodo jacobino. Volvieron los exilados y se elaboró la Constitución de 1795 que reconocía el sufragio censitario y un gobierno colegiado conocido como el Directorio.</w:t>
      </w:r>
    </w:p>
    <w:p w14:paraId="62B42B9F" w14:textId="13DC336A" w:rsidR="00B50E62" w:rsidRDefault="00B50E62" w:rsidP="00EC6A63">
      <w:pPr>
        <w:jc w:val="both"/>
        <w:rPr>
          <w:b/>
          <w:bCs/>
          <w:sz w:val="24"/>
          <w:szCs w:val="24"/>
        </w:rPr>
      </w:pPr>
      <w:r>
        <w:rPr>
          <w:b/>
          <w:bCs/>
          <w:sz w:val="24"/>
          <w:szCs w:val="24"/>
        </w:rPr>
        <w:t>Este gobierno fue inestable porque debía enfrentarse a la aristocracia que buscaba la vuelta a la monarquía y a las clases populares que deseaban la vuelta de los jacobinos.</w:t>
      </w:r>
    </w:p>
    <w:p w14:paraId="01AD1FD6" w14:textId="01A5C078" w:rsidR="00B50E62" w:rsidRDefault="00B50E62" w:rsidP="00EC6A63">
      <w:pPr>
        <w:jc w:val="both"/>
        <w:rPr>
          <w:b/>
          <w:bCs/>
          <w:sz w:val="24"/>
          <w:szCs w:val="24"/>
        </w:rPr>
      </w:pPr>
      <w:r>
        <w:rPr>
          <w:b/>
          <w:bCs/>
          <w:sz w:val="24"/>
          <w:szCs w:val="24"/>
        </w:rPr>
        <w:t>Ante esta continua crisis, Napoleón Bonaparte dio un golpe de Estado que acabó con el Directorio en 1799,</w:t>
      </w:r>
    </w:p>
    <w:p w14:paraId="4ED576A3" w14:textId="77777777" w:rsidR="00B50E62" w:rsidRPr="00B50E62" w:rsidRDefault="00B50E62" w:rsidP="00EC6A63">
      <w:pPr>
        <w:jc w:val="both"/>
        <w:rPr>
          <w:b/>
          <w:bCs/>
          <w:sz w:val="24"/>
          <w:szCs w:val="24"/>
        </w:rPr>
      </w:pPr>
    </w:p>
    <w:p w14:paraId="682FDEFB" w14:textId="77777777" w:rsidR="00FC5202" w:rsidRPr="00FC5202" w:rsidRDefault="00FC5202" w:rsidP="00FC5202">
      <w:pPr>
        <w:ind w:left="360"/>
        <w:rPr>
          <w:b/>
          <w:bCs/>
          <w:color w:val="7030A0"/>
          <w:sz w:val="24"/>
          <w:szCs w:val="24"/>
        </w:rPr>
      </w:pPr>
    </w:p>
    <w:sectPr w:rsidR="00FC5202" w:rsidRPr="00FC5202" w:rsidSect="00FC5202">
      <w:pgSz w:w="16838" w:h="11906" w:orient="landscape"/>
      <w:pgMar w:top="510" w:right="907" w:bottom="567" w:left="567" w:header="708" w:footer="708" w:gutter="0"/>
      <w:cols w:num="2"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ria Sanz" w:date="2021-10-11T10:16:00Z" w:initials="MS">
    <w:p w14:paraId="614367E8" w14:textId="10254786" w:rsidR="00B839A2" w:rsidRDefault="00B839A2">
      <w:pPr>
        <w:pStyle w:val="Textocomentario"/>
      </w:pPr>
      <w:r>
        <w:rPr>
          <w:rStyle w:val="Refdecomentario"/>
        </w:rPr>
        <w:annotationRef/>
      </w:r>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14367E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50E8D79" w16cex:dateUtc="2021-10-11T08: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14367E8" w16cid:durableId="250E8D7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4391C" w14:textId="77777777" w:rsidR="00056908" w:rsidRDefault="00056908" w:rsidP="00FC5202">
      <w:pPr>
        <w:spacing w:after="0" w:line="240" w:lineRule="auto"/>
      </w:pPr>
      <w:r>
        <w:separator/>
      </w:r>
    </w:p>
  </w:endnote>
  <w:endnote w:type="continuationSeparator" w:id="0">
    <w:p w14:paraId="2F447ED8" w14:textId="77777777" w:rsidR="00056908" w:rsidRDefault="00056908" w:rsidP="00FC5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889C0" w14:textId="77777777" w:rsidR="00056908" w:rsidRDefault="00056908" w:rsidP="00FC5202">
      <w:pPr>
        <w:spacing w:after="0" w:line="240" w:lineRule="auto"/>
      </w:pPr>
      <w:r>
        <w:separator/>
      </w:r>
    </w:p>
  </w:footnote>
  <w:footnote w:type="continuationSeparator" w:id="0">
    <w:p w14:paraId="157D91A7" w14:textId="77777777" w:rsidR="00056908" w:rsidRDefault="00056908" w:rsidP="00FC52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23CB"/>
    <w:multiLevelType w:val="hybridMultilevel"/>
    <w:tmpl w:val="C714F6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A6F6A53"/>
    <w:multiLevelType w:val="hybridMultilevel"/>
    <w:tmpl w:val="5A6676B4"/>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4216294"/>
    <w:multiLevelType w:val="hybridMultilevel"/>
    <w:tmpl w:val="DB468D18"/>
    <w:lvl w:ilvl="0" w:tplc="BD9CADD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DF32DDA"/>
    <w:multiLevelType w:val="hybridMultilevel"/>
    <w:tmpl w:val="99A843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0ED5266"/>
    <w:multiLevelType w:val="hybridMultilevel"/>
    <w:tmpl w:val="93ACD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7024819"/>
    <w:multiLevelType w:val="hybridMultilevel"/>
    <w:tmpl w:val="5CC211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121416946">
    <w:abstractNumId w:val="2"/>
  </w:num>
  <w:num w:numId="2" w16cid:durableId="1521158331">
    <w:abstractNumId w:val="3"/>
  </w:num>
  <w:num w:numId="3" w16cid:durableId="1303079738">
    <w:abstractNumId w:val="5"/>
  </w:num>
  <w:num w:numId="4" w16cid:durableId="136262391">
    <w:abstractNumId w:val="0"/>
  </w:num>
  <w:num w:numId="5" w16cid:durableId="947660583">
    <w:abstractNumId w:val="4"/>
  </w:num>
  <w:num w:numId="6" w16cid:durableId="150347468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ia Sanz">
    <w15:presenceInfo w15:providerId="Windows Live" w15:userId="04a6d3c1fb4a59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202"/>
    <w:rsid w:val="00056908"/>
    <w:rsid w:val="001D0892"/>
    <w:rsid w:val="002D56F6"/>
    <w:rsid w:val="005E6CFA"/>
    <w:rsid w:val="00632604"/>
    <w:rsid w:val="0071132A"/>
    <w:rsid w:val="00711D0B"/>
    <w:rsid w:val="008168A0"/>
    <w:rsid w:val="00913443"/>
    <w:rsid w:val="009B2DAB"/>
    <w:rsid w:val="00B50E62"/>
    <w:rsid w:val="00B839A2"/>
    <w:rsid w:val="00E85DB5"/>
    <w:rsid w:val="00EC6A63"/>
    <w:rsid w:val="00FC520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68DBF"/>
  <w15:chartTrackingRefBased/>
  <w15:docId w15:val="{3E7CD11D-1006-4A66-AACD-F1517AB15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C5202"/>
    <w:pPr>
      <w:ind w:left="720"/>
      <w:contextualSpacing/>
    </w:pPr>
  </w:style>
  <w:style w:type="paragraph" w:styleId="Encabezado">
    <w:name w:val="header"/>
    <w:basedOn w:val="Normal"/>
    <w:link w:val="EncabezadoCar"/>
    <w:uiPriority w:val="99"/>
    <w:unhideWhenUsed/>
    <w:rsid w:val="00FC520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C5202"/>
  </w:style>
  <w:style w:type="paragraph" w:styleId="Piedepgina">
    <w:name w:val="footer"/>
    <w:basedOn w:val="Normal"/>
    <w:link w:val="PiedepginaCar"/>
    <w:uiPriority w:val="99"/>
    <w:unhideWhenUsed/>
    <w:rsid w:val="00FC520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C5202"/>
  </w:style>
  <w:style w:type="character" w:styleId="Refdecomentario">
    <w:name w:val="annotation reference"/>
    <w:basedOn w:val="Fuentedeprrafopredeter"/>
    <w:uiPriority w:val="99"/>
    <w:semiHidden/>
    <w:unhideWhenUsed/>
    <w:rsid w:val="00B839A2"/>
    <w:rPr>
      <w:sz w:val="16"/>
      <w:szCs w:val="16"/>
    </w:rPr>
  </w:style>
  <w:style w:type="paragraph" w:styleId="Textocomentario">
    <w:name w:val="annotation text"/>
    <w:basedOn w:val="Normal"/>
    <w:link w:val="TextocomentarioCar"/>
    <w:uiPriority w:val="99"/>
    <w:semiHidden/>
    <w:unhideWhenUsed/>
    <w:rsid w:val="00B839A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839A2"/>
    <w:rPr>
      <w:sz w:val="20"/>
      <w:szCs w:val="20"/>
    </w:rPr>
  </w:style>
  <w:style w:type="paragraph" w:styleId="Asuntodelcomentario">
    <w:name w:val="annotation subject"/>
    <w:basedOn w:val="Textocomentario"/>
    <w:next w:val="Textocomentario"/>
    <w:link w:val="AsuntodelcomentarioCar"/>
    <w:uiPriority w:val="99"/>
    <w:semiHidden/>
    <w:unhideWhenUsed/>
    <w:rsid w:val="00B839A2"/>
    <w:rPr>
      <w:b/>
      <w:bCs/>
    </w:rPr>
  </w:style>
  <w:style w:type="character" w:customStyle="1" w:styleId="AsuntodelcomentarioCar">
    <w:name w:val="Asunto del comentario Car"/>
    <w:basedOn w:val="TextocomentarioCar"/>
    <w:link w:val="Asuntodelcomentario"/>
    <w:uiPriority w:val="99"/>
    <w:semiHidden/>
    <w:rsid w:val="00B839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3</Pages>
  <Words>1028</Words>
  <Characters>5656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2021-10-11T06:59:00Z</dcterms:created>
  <dcterms:modified xsi:type="dcterms:W3CDTF">2025-07-29T20:10:00Z</dcterms:modified>
</cp:coreProperties>
</file>